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Attendees: Cynthia Valdes Martin, Alejandro Carballo, Geovani Rodriguez</w:t>
      </w:r>
    </w:p>
    <w:p w:rsidR="00000000" w:rsidDel="00000000" w:rsidP="00000000" w:rsidRDefault="00000000" w:rsidRPr="00000000" w14:paraId="00000004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5</w:t>
      </w:r>
      <w:r w:rsidDel="00000000" w:rsidR="00000000" w:rsidRPr="00000000">
        <w:rPr>
          <w:color w:val="000000"/>
          <w:rtl w:val="0"/>
        </w:rPr>
        <w:t xml:space="preserve">:30 PM</w:t>
      </w:r>
    </w:p>
    <w:p w:rsidR="00000000" w:rsidDel="00000000" w:rsidP="00000000" w:rsidRDefault="00000000" w:rsidRPr="00000000" w14:paraId="00000005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color w:val="000000"/>
          <w:rtl w:val="0"/>
        </w:rPr>
        <w:t xml:space="preserve">:00 PM</w:t>
      </w:r>
    </w:p>
    <w:p w:rsidR="00000000" w:rsidDel="00000000" w:rsidP="00000000" w:rsidRDefault="00000000" w:rsidRPr="00000000" w14:paraId="00000006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Cynthia Valdes Martin: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presentation skills for feature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Keep working on finishing the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Keep working on presentation skills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Alejandro Carballo: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presentation skills for feature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Keep working on finishing the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Keep working on presentation skillsres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Geovani Rodriguez: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presentation skills for feature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Keep working on finishing the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Keep working on presentation skills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E">
    <w:pP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F">
    <w:pP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rFonts w:ascii="Noto Sans Symbols" w:cs="Noto Sans Symbols" w:eastAsia="Noto Sans Symbols" w:hAnsi="Noto Sans Symbols"/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rFonts w:ascii="Noto Sans Symbols" w:cs="Noto Sans Symbols" w:eastAsia="Noto Sans Symbols" w:hAnsi="Noto Sans Symbols"/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rFonts w:ascii="Noto Sans Symbols" w:cs="Noto Sans Symbols" w:eastAsia="Noto Sans Symbols" w:hAnsi="Noto Sans Symbols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  <w:pPr>
      <w:widowControl w:val="1"/>
      <w:suppressAutoHyphens w:val="1"/>
      <w:bidi w:val="0"/>
      <w:spacing w:after="0" w:before="0" w:line="276" w:lineRule="auto"/>
      <w:jc w:val="left"/>
    </w:pPr>
    <w:rPr>
      <w:rFonts w:ascii="Arial" w:cs="Arial" w:eastAsia="Arial" w:hAnsi="Arial"/>
      <w:color w:val="auto"/>
      <w:kern w:val="0"/>
      <w:sz w:val="22"/>
      <w:szCs w:val="22"/>
      <w:lang w:bidi="ar-SA" w:eastAsia="en-US" w:val="en-US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0"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0"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0"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0"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0"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0"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paragraph" w:styleId="Heading">
    <w:name w:val="Heading"/>
    <w:basedOn w:val="Normal"/>
    <w:next w:val="TextBody"/>
    <w:qFormat w:val="1"/>
    <w:pPr>
      <w:keepNext w:val="1"/>
      <w:spacing w:after="120" w:before="240"/>
    </w:pPr>
    <w:rPr>
      <w:rFonts w:ascii="Liberation Sans" w:cs="Lohit Devanagari" w:eastAsia="Noto Sans CJK SC" w:hAnsi="Liberation Sans"/>
      <w:sz w:val="28"/>
      <w:szCs w:val="28"/>
    </w:rPr>
  </w:style>
  <w:style w:type="paragraph" w:styleId="TextBody">
    <w:name w:val="Body Text"/>
    <w:basedOn w:val="Normal"/>
    <w:pPr>
      <w:spacing w:after="140" w:before="0" w:line="276" w:lineRule="auto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Index">
    <w:name w:val="Index"/>
    <w:basedOn w:val="Normal"/>
    <w:qFormat w:val="1"/>
    <w:pPr>
      <w:suppressLineNumbers w:val="1"/>
    </w:pPr>
    <w:rPr>
      <w:rFonts w:cs="Lohit Devanagari"/>
    </w:rPr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 w:before="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andFooter">
    <w:name w:val="Header and Footer"/>
    <w:basedOn w:val="Normal"/>
    <w:qFormat w:val="1"/>
    <w:pPr/>
    <w:rPr/>
  </w:style>
  <w:style w:type="paragraph" w:styleId="Header">
    <w:name w:val="Header"/>
    <w:basedOn w:val="HeaderandFooter"/>
    <w:pPr/>
    <w:rPr/>
  </w:style>
  <w:style w:type="paragraph" w:styleId="Footer">
    <w:name w:val="Footer"/>
    <w:basedOn w:val="HeaderandFooter"/>
    <w:pPr/>
    <w:rPr/>
  </w:style>
  <w:style w:type="numbering" w:styleId="NoList" w:default="1">
    <w:name w:val="No List"/>
    <w:uiPriority w:val="99"/>
    <w:semiHidden w:val="1"/>
    <w:unhideWhenUsed w:val="1"/>
    <w:qFormat w:val="1"/>
  </w:style>
  <w:style w:type="table" w:styleId="TableNormal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MONjjKM8mBgLHPk5zhUBx5vVEw==">CgMxLjA4AHIhMUwzdERPYVQta2pQeklXZjNqa0JVOHhCbzctX3RHQ3pv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2023-10-22T15:59:00Z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